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8 класс Тарих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7"/>
        <w:gridCol w:w="2766"/>
        <w:gridCol w:w="1576"/>
        <w:gridCol w:w="6141"/>
        <w:gridCol w:w="2666"/>
      </w:tblGrid>
      <w:tr w:rsidR="00CE27EE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E27EE" w:rsidRPr="0087487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874877" w:rsidRPr="00874877" w:rsidRDefault="00874877" w:rsidP="00874877">
            <w:pPr>
              <w:rPr>
                <w:b/>
                <w:sz w:val="24"/>
                <w:szCs w:val="24"/>
                <w:lang w:val="tt-RU"/>
              </w:rPr>
            </w:pPr>
            <w:proofErr w:type="spellStart"/>
            <w:r w:rsidRPr="00874877">
              <w:rPr>
                <w:b/>
                <w:sz w:val="24"/>
                <w:szCs w:val="24"/>
              </w:rPr>
              <w:t>Эчке</w:t>
            </w:r>
            <w:proofErr w:type="spellEnd"/>
            <w:r w:rsidRPr="00874877">
              <w:rPr>
                <w:b/>
                <w:sz w:val="24"/>
                <w:szCs w:val="24"/>
                <w:lang w:val="tt-RU"/>
              </w:rPr>
              <w:t xml:space="preserve"> һәм тышкы сәүдә үсеше.</w:t>
            </w:r>
          </w:p>
          <w:p w:rsidR="00DF64E1" w:rsidRPr="00E15727" w:rsidRDefault="00874877" w:rsidP="00874877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74877">
              <w:rPr>
                <w:sz w:val="24"/>
                <w:szCs w:val="24"/>
              </w:rPr>
              <w:t xml:space="preserve">Внутренняя и внешняя торговля. Торговые пути внутри страны. 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6326" w:type="dxa"/>
          </w:tcPr>
          <w:p w:rsidR="0058234C" w:rsidRDefault="0058234C" w:rsidP="0058234C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История России. 8 кл. </w:t>
            </w:r>
            <w:r w:rsidRPr="00CE27E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2 ч. Н.М.Арсентьев, А.А.Данилов; под ред. А.В.Торкунова. – М. : Просвещение, 2018.</w:t>
            </w:r>
          </w:p>
          <w:p w:rsidR="00DF64E1" w:rsidRDefault="0058234C" w:rsidP="0058234C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15-18 битләр укырга. 20 бит яңа сүзләрне ятларга.</w:t>
            </w:r>
          </w:p>
          <w:p w:rsidR="00574004" w:rsidRDefault="00975F1B" w:rsidP="0058234C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="00574004" w:rsidRPr="00C96C4D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https://resh.edu.ru/subject/lesson/2536/main/</w:t>
              </w:r>
            </w:hyperlink>
          </w:p>
          <w:p w:rsidR="00574004" w:rsidRDefault="00574004" w:rsidP="0058234C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буш вакытта ссылка буенча кереп видео карарга </w:t>
            </w:r>
          </w:p>
          <w:p w:rsidR="00874877" w:rsidRDefault="00874877" w:rsidP="00874877">
            <w:pPr>
              <w:rPr>
                <w:sz w:val="24"/>
                <w:szCs w:val="24"/>
                <w:lang w:val="tt-RU"/>
              </w:rPr>
            </w:pPr>
          </w:p>
          <w:p w:rsidR="00874877" w:rsidRPr="00E15727" w:rsidRDefault="00874877" w:rsidP="00874877">
            <w:pPr>
              <w:rPr>
                <w:bCs w:val="0"/>
                <w:sz w:val="24"/>
                <w:szCs w:val="24"/>
                <w:lang w:val="tt-RU"/>
              </w:rPr>
            </w:pPr>
            <w:proofErr w:type="gramStart"/>
            <w:r w:rsidRPr="00874877">
              <w:rPr>
                <w:sz w:val="24"/>
                <w:szCs w:val="24"/>
              </w:rPr>
              <w:t>Водно-транспортные</w:t>
            </w:r>
            <w:proofErr w:type="gramEnd"/>
            <w:r w:rsidRPr="00874877">
              <w:rPr>
                <w:sz w:val="24"/>
                <w:szCs w:val="24"/>
              </w:rPr>
              <w:t xml:space="preserve"> системы: </w:t>
            </w:r>
            <w:proofErr w:type="spellStart"/>
            <w:r w:rsidRPr="00874877">
              <w:rPr>
                <w:sz w:val="24"/>
                <w:szCs w:val="24"/>
              </w:rPr>
              <w:t>Вышневолоцкая</w:t>
            </w:r>
            <w:proofErr w:type="spellEnd"/>
            <w:r w:rsidRPr="00874877">
              <w:rPr>
                <w:sz w:val="24"/>
                <w:szCs w:val="24"/>
              </w:rPr>
              <w:t xml:space="preserve">, Тихвинская, Мариинская и др. Ярмарки и их роль во внутренней торговле. </w:t>
            </w:r>
            <w:proofErr w:type="spellStart"/>
            <w:r w:rsidRPr="00874877">
              <w:rPr>
                <w:sz w:val="24"/>
                <w:szCs w:val="24"/>
              </w:rPr>
              <w:t>Макарьевская</w:t>
            </w:r>
            <w:proofErr w:type="spellEnd"/>
            <w:r w:rsidRPr="00874877">
              <w:rPr>
                <w:sz w:val="24"/>
                <w:szCs w:val="24"/>
              </w:rPr>
              <w:t xml:space="preserve">, </w:t>
            </w:r>
            <w:proofErr w:type="spellStart"/>
            <w:r w:rsidRPr="00874877">
              <w:rPr>
                <w:sz w:val="24"/>
                <w:szCs w:val="24"/>
              </w:rPr>
              <w:t>Ирбитская</w:t>
            </w:r>
            <w:proofErr w:type="spellEnd"/>
            <w:r w:rsidRPr="00874877">
              <w:rPr>
                <w:sz w:val="24"/>
                <w:szCs w:val="24"/>
              </w:rPr>
              <w:t xml:space="preserve">, </w:t>
            </w:r>
            <w:proofErr w:type="spellStart"/>
            <w:r w:rsidRPr="00874877">
              <w:rPr>
                <w:sz w:val="24"/>
                <w:szCs w:val="24"/>
              </w:rPr>
              <w:t>Свенская</w:t>
            </w:r>
            <w:proofErr w:type="spellEnd"/>
            <w:r w:rsidRPr="00874877">
              <w:rPr>
                <w:sz w:val="24"/>
                <w:szCs w:val="24"/>
              </w:rPr>
              <w:t>, Коренная ярмарки. Ярмарки на Украине. Партнеры России во внешней торговле в Европе и в мире. Обеспечение активного внешнеторгового баланса.</w:t>
            </w:r>
            <w:r w:rsidRPr="00CD3718">
              <w:rPr>
                <w:i/>
                <w:sz w:val="24"/>
                <w:szCs w:val="24"/>
              </w:rPr>
              <w:t xml:space="preserve"> </w:t>
            </w:r>
          </w:p>
          <w:p w:rsidR="00874877" w:rsidRPr="00E15727" w:rsidRDefault="00874877" w:rsidP="0058234C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DF64E1" w:rsidRDefault="00DF64E1" w:rsidP="00332730">
            <w:pPr>
              <w:rPr>
                <w:lang w:val="tt-RU"/>
              </w:rPr>
            </w:pPr>
          </w:p>
          <w:p w:rsidR="00DF64E1" w:rsidRPr="00874877" w:rsidRDefault="00874877" w:rsidP="00332730">
            <w:pPr>
              <w:rPr>
                <w:sz w:val="24"/>
                <w:szCs w:val="24"/>
                <w:lang w:val="tt-RU"/>
              </w:rPr>
            </w:pPr>
            <w:r w:rsidRPr="00874877">
              <w:rPr>
                <w:sz w:val="24"/>
                <w:szCs w:val="24"/>
                <w:lang w:val="tt-RU"/>
              </w:rPr>
              <w:t>Таблицаны тутырырга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215"/>
              <w:gridCol w:w="1215"/>
            </w:tblGrid>
            <w:tr w:rsidR="00874877" w:rsidTr="00874877">
              <w:tc>
                <w:tcPr>
                  <w:tcW w:w="1215" w:type="dxa"/>
                </w:tcPr>
                <w:p w:rsidR="00874877" w:rsidRPr="00874877" w:rsidRDefault="00874877" w:rsidP="00332730">
                  <w:pPr>
                    <w:rPr>
                      <w:sz w:val="24"/>
                      <w:szCs w:val="24"/>
                      <w:lang w:val="tt-RU"/>
                    </w:rPr>
                  </w:pPr>
                  <w:r w:rsidRPr="00874877">
                    <w:rPr>
                      <w:sz w:val="24"/>
                      <w:szCs w:val="24"/>
                      <w:lang w:val="tt-RU"/>
                    </w:rPr>
                    <w:t>Эчке сәүдә</w:t>
                  </w:r>
                </w:p>
              </w:tc>
              <w:tc>
                <w:tcPr>
                  <w:tcW w:w="1215" w:type="dxa"/>
                </w:tcPr>
                <w:p w:rsidR="00874877" w:rsidRPr="00874877" w:rsidRDefault="00874877" w:rsidP="00332730">
                  <w:pPr>
                    <w:rPr>
                      <w:sz w:val="24"/>
                      <w:szCs w:val="24"/>
                      <w:lang w:val="tt-RU"/>
                    </w:rPr>
                  </w:pPr>
                  <w:r w:rsidRPr="00874877">
                    <w:rPr>
                      <w:sz w:val="24"/>
                      <w:szCs w:val="24"/>
                      <w:lang w:val="tt-RU"/>
                    </w:rPr>
                    <w:t>Тышкы сәүдә</w:t>
                  </w:r>
                </w:p>
              </w:tc>
            </w:tr>
            <w:tr w:rsidR="00874877" w:rsidTr="00874877">
              <w:tc>
                <w:tcPr>
                  <w:tcW w:w="1215" w:type="dxa"/>
                </w:tcPr>
                <w:p w:rsidR="00874877" w:rsidRDefault="00874877" w:rsidP="00332730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1215" w:type="dxa"/>
                </w:tcPr>
                <w:p w:rsidR="00874877" w:rsidRDefault="00874877" w:rsidP="00332730">
                  <w:pPr>
                    <w:rPr>
                      <w:lang w:val="tt-RU"/>
                    </w:rPr>
                  </w:pPr>
                </w:p>
              </w:tc>
            </w:tr>
          </w:tbl>
          <w:p w:rsidR="00DF64E1" w:rsidRPr="008A4BFE" w:rsidRDefault="00DF64E1" w:rsidP="00332730">
            <w:pPr>
              <w:rPr>
                <w:lang w:val="tt-RU"/>
              </w:rPr>
            </w:pPr>
          </w:p>
          <w:p w:rsidR="00DF64E1" w:rsidRPr="00CE27EE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CE27EE">
              <w:rPr>
                <w:bCs w:val="0"/>
                <w:sz w:val="24"/>
                <w:szCs w:val="24"/>
                <w:lang w:val="tt-RU"/>
              </w:rPr>
              <w:t xml:space="preserve">  яки </w:t>
            </w:r>
            <w:r w:rsidR="00CE27EE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  <w:tr w:rsidR="00CE27EE" w:rsidRPr="00874877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889" w:type="dxa"/>
          </w:tcPr>
          <w:p w:rsidR="00CE27EE" w:rsidRPr="00874877" w:rsidRDefault="00874877" w:rsidP="00874877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874877">
              <w:rPr>
                <w:b/>
                <w:bCs w:val="0"/>
                <w:sz w:val="24"/>
                <w:szCs w:val="24"/>
                <w:lang w:val="tt-RU"/>
              </w:rPr>
              <w:t>Россия җәмгыятенең социал</w:t>
            </w:r>
            <w:r w:rsidRPr="00874877">
              <w:rPr>
                <w:b/>
                <w:bCs w:val="0"/>
                <w:sz w:val="24"/>
                <w:szCs w:val="24"/>
              </w:rPr>
              <w:t>ь</w:t>
            </w:r>
            <w:r w:rsidRPr="00874877">
              <w:rPr>
                <w:b/>
                <w:bCs w:val="0"/>
                <w:sz w:val="24"/>
                <w:szCs w:val="24"/>
                <w:lang w:val="tt-RU"/>
              </w:rPr>
              <w:t xml:space="preserve"> структурасы</w:t>
            </w: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6326" w:type="dxa"/>
          </w:tcPr>
          <w:p w:rsidR="00CE27EE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История России. 8 кл. </w:t>
            </w:r>
            <w:r w:rsidR="00CE27EE" w:rsidRPr="00CE27E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2 ч. Н.М.Арсентьев, А.А.Данилов; под ред. А.В.Торкунова. – М. : Просвещение, 2018.</w:t>
            </w:r>
          </w:p>
          <w:p w:rsidR="007033FC" w:rsidRDefault="00874877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20-22</w:t>
            </w:r>
            <w:r w:rsidR="0057400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битлә</w:t>
            </w:r>
            <w:r w:rsidR="00ED21E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рне укырга. </w:t>
            </w:r>
          </w:p>
          <w:p w:rsidR="00574004" w:rsidRPr="00574004" w:rsidRDefault="00975F1B" w:rsidP="00975F1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75F1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Золотой век Российского дворянства — принятый в историографии период с 1762 по 1796 года, когда дворянство Российской империи переживало свой наивысший расцвет. Принято считать, что период начался с правления Екатерины II, однако некоторые историки утверждают[1], что период начался с правления Петра III, так как он своим манифестом от 18 февраля 1762 г. объявлял дворян свободными от обязательной военной службы.</w:t>
            </w:r>
            <w:bookmarkStart w:id="0" w:name="_GoBack"/>
            <w:bookmarkEnd w:id="0"/>
          </w:p>
        </w:tc>
        <w:tc>
          <w:tcPr>
            <w:tcW w:w="2691" w:type="dxa"/>
          </w:tcPr>
          <w:p w:rsidR="00CE27EE" w:rsidRDefault="00975F1B" w:rsidP="0033273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Дворяннарга бирелгән өстенлекләрне язарга.</w:t>
            </w:r>
          </w:p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 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574004"/>
    <w:rsid w:val="0058234C"/>
    <w:rsid w:val="006C11D7"/>
    <w:rsid w:val="007033FC"/>
    <w:rsid w:val="00874877"/>
    <w:rsid w:val="00975F1B"/>
    <w:rsid w:val="00CE27EE"/>
    <w:rsid w:val="00DF64E1"/>
    <w:rsid w:val="00ED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2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3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89172722470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2536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2020-03-26T08:59:00Z</dcterms:created>
  <dcterms:modified xsi:type="dcterms:W3CDTF">2020-04-18T10:51:00Z</dcterms:modified>
</cp:coreProperties>
</file>